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Y="510"/>
        <w:tblW w:w="0" w:type="auto"/>
        <w:tblLook w:val="04A0"/>
      </w:tblPr>
      <w:tblGrid>
        <w:gridCol w:w="2165"/>
        <w:gridCol w:w="1474"/>
        <w:gridCol w:w="3099"/>
        <w:gridCol w:w="2814"/>
        <w:gridCol w:w="3058"/>
        <w:gridCol w:w="2176"/>
      </w:tblGrid>
      <w:tr w:rsidR="002539D3" w:rsidRPr="003F1B7B" w:rsidTr="002539D3">
        <w:tc>
          <w:tcPr>
            <w:tcW w:w="2165" w:type="dxa"/>
          </w:tcPr>
          <w:p w:rsidR="002539D3" w:rsidRPr="002539D3" w:rsidRDefault="002539D3" w:rsidP="002539D3"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Жарық көзінің типі</w:t>
            </w:r>
          </w:p>
        </w:tc>
        <w:tc>
          <w:tcPr>
            <w:tcW w:w="1474" w:type="dxa"/>
          </w:tcPr>
          <w:p w:rsidR="002539D3" w:rsidRPr="003F1B7B" w:rsidRDefault="002539D3" w:rsidP="002539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Белгіленуі </w:t>
            </w:r>
            <w:r w:rsidRPr="003F1B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099" w:type="dxa"/>
          </w:tcPr>
          <w:p w:rsidR="002539D3" w:rsidRPr="002539D3" w:rsidRDefault="002539D3" w:rsidP="002539D3"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Негізгі құрылымы</w:t>
            </w:r>
          </w:p>
        </w:tc>
        <w:tc>
          <w:tcPr>
            <w:tcW w:w="2814" w:type="dxa"/>
          </w:tcPr>
          <w:p w:rsidR="002539D3" w:rsidRPr="002539D3" w:rsidRDefault="002539D3" w:rsidP="002539D3"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Артықшылығы</w:t>
            </w:r>
          </w:p>
        </w:tc>
        <w:tc>
          <w:tcPr>
            <w:tcW w:w="3058" w:type="dxa"/>
          </w:tcPr>
          <w:p w:rsidR="002539D3" w:rsidRPr="003F1B7B" w:rsidRDefault="002539D3" w:rsidP="002539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Кемшілігі </w:t>
            </w:r>
            <w:r w:rsidRPr="003F1B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76" w:type="dxa"/>
          </w:tcPr>
          <w:p w:rsidR="002539D3" w:rsidRDefault="002539D3" w:rsidP="002539D3"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Қолдану аймағы </w:t>
            </w:r>
          </w:p>
        </w:tc>
      </w:tr>
      <w:tr w:rsidR="002539D3" w:rsidRPr="003F1B7B" w:rsidTr="002539D3">
        <w:tc>
          <w:tcPr>
            <w:tcW w:w="2165" w:type="dxa"/>
          </w:tcPr>
          <w:p w:rsidR="002539D3" w:rsidRPr="002539D3" w:rsidRDefault="002539D3" w:rsidP="002539D3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Қыздыру шамдары </w:t>
            </w:r>
          </w:p>
        </w:tc>
        <w:tc>
          <w:tcPr>
            <w:tcW w:w="1474" w:type="dxa"/>
          </w:tcPr>
          <w:p w:rsidR="002539D3" w:rsidRPr="003F1B7B" w:rsidRDefault="002539D3" w:rsidP="0025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9" w:type="dxa"/>
          </w:tcPr>
          <w:p w:rsidR="002539D3" w:rsidRPr="003F1B7B" w:rsidRDefault="002539D3" w:rsidP="0025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4" w:type="dxa"/>
          </w:tcPr>
          <w:p w:rsidR="002539D3" w:rsidRPr="003F1B7B" w:rsidRDefault="002539D3" w:rsidP="0025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8" w:type="dxa"/>
          </w:tcPr>
          <w:p w:rsidR="002539D3" w:rsidRPr="003F1B7B" w:rsidRDefault="002539D3" w:rsidP="0025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6" w:type="dxa"/>
          </w:tcPr>
          <w:p w:rsidR="002539D3" w:rsidRPr="003F1B7B" w:rsidRDefault="002539D3" w:rsidP="002539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39D3" w:rsidRPr="003F1B7B" w:rsidTr="002539D3">
        <w:tc>
          <w:tcPr>
            <w:tcW w:w="2165" w:type="dxa"/>
          </w:tcPr>
          <w:p w:rsidR="002539D3" w:rsidRPr="002539D3" w:rsidRDefault="002539D3" w:rsidP="002539D3"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Жоғары қысымдағы доғалы сынапты шам</w:t>
            </w:r>
          </w:p>
        </w:tc>
        <w:tc>
          <w:tcPr>
            <w:tcW w:w="1474" w:type="dxa"/>
          </w:tcPr>
          <w:p w:rsidR="002539D3" w:rsidRPr="003F1B7B" w:rsidRDefault="002539D3" w:rsidP="0025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9" w:type="dxa"/>
          </w:tcPr>
          <w:p w:rsidR="002539D3" w:rsidRPr="003F1B7B" w:rsidRDefault="002539D3" w:rsidP="0025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4" w:type="dxa"/>
          </w:tcPr>
          <w:p w:rsidR="002539D3" w:rsidRPr="003F1B7B" w:rsidRDefault="002539D3" w:rsidP="0025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8" w:type="dxa"/>
          </w:tcPr>
          <w:p w:rsidR="002539D3" w:rsidRPr="003F1B7B" w:rsidRDefault="002539D3" w:rsidP="0025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6" w:type="dxa"/>
          </w:tcPr>
          <w:p w:rsidR="002539D3" w:rsidRPr="003F1B7B" w:rsidRDefault="002539D3" w:rsidP="0025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39D3" w:rsidRPr="003F1B7B" w:rsidTr="002539D3">
        <w:tc>
          <w:tcPr>
            <w:tcW w:w="2165" w:type="dxa"/>
          </w:tcPr>
          <w:p w:rsidR="002539D3" w:rsidRPr="002539D3" w:rsidRDefault="002539D3" w:rsidP="002539D3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Люминисцентті шамдар</w:t>
            </w:r>
          </w:p>
        </w:tc>
        <w:tc>
          <w:tcPr>
            <w:tcW w:w="1474" w:type="dxa"/>
          </w:tcPr>
          <w:p w:rsidR="002539D3" w:rsidRPr="003F1B7B" w:rsidRDefault="002539D3" w:rsidP="0025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9" w:type="dxa"/>
          </w:tcPr>
          <w:p w:rsidR="002539D3" w:rsidRPr="003F1B7B" w:rsidRDefault="002539D3" w:rsidP="0025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4" w:type="dxa"/>
          </w:tcPr>
          <w:p w:rsidR="002539D3" w:rsidRPr="003F1B7B" w:rsidRDefault="002539D3" w:rsidP="0025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8" w:type="dxa"/>
          </w:tcPr>
          <w:p w:rsidR="002539D3" w:rsidRPr="003F1B7B" w:rsidRDefault="002539D3" w:rsidP="0025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6" w:type="dxa"/>
          </w:tcPr>
          <w:p w:rsidR="002539D3" w:rsidRPr="003F1B7B" w:rsidRDefault="002539D3" w:rsidP="002539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F6180" w:rsidRPr="002539D3" w:rsidRDefault="002539D3">
      <w:pPr>
        <w:rPr>
          <w:rFonts w:ascii="Times New Roman" w:hAnsi="Times New Roman" w:cs="Times New Roman"/>
          <w:color w:val="FF0000"/>
          <w:sz w:val="28"/>
          <w:lang w:val="kk-KZ"/>
        </w:rPr>
      </w:pPr>
      <w:r w:rsidRPr="002539D3">
        <w:rPr>
          <w:rFonts w:ascii="Times New Roman" w:hAnsi="Times New Roman" w:cs="Times New Roman"/>
          <w:color w:val="FF0000"/>
          <w:sz w:val="28"/>
          <w:lang w:val="kk-KZ"/>
        </w:rPr>
        <w:t>Кестені толтырыңыз</w:t>
      </w:r>
    </w:p>
    <w:sectPr w:rsidR="00DF6180" w:rsidRPr="002539D3" w:rsidSect="008E796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0637" w:rsidRDefault="00F70637" w:rsidP="003F1B7B">
      <w:pPr>
        <w:spacing w:after="0" w:line="240" w:lineRule="auto"/>
      </w:pPr>
      <w:r>
        <w:separator/>
      </w:r>
    </w:p>
  </w:endnote>
  <w:endnote w:type="continuationSeparator" w:id="1">
    <w:p w:rsidR="00F70637" w:rsidRDefault="00F70637" w:rsidP="003F1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0637" w:rsidRDefault="00F70637" w:rsidP="003F1B7B">
      <w:pPr>
        <w:spacing w:after="0" w:line="240" w:lineRule="auto"/>
      </w:pPr>
      <w:r>
        <w:separator/>
      </w:r>
    </w:p>
  </w:footnote>
  <w:footnote w:type="continuationSeparator" w:id="1">
    <w:p w:rsidR="00F70637" w:rsidRDefault="00F70637" w:rsidP="003F1B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60B54"/>
    <w:multiLevelType w:val="multilevel"/>
    <w:tmpl w:val="932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200C6F"/>
    <w:multiLevelType w:val="multilevel"/>
    <w:tmpl w:val="86C6E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D443251"/>
    <w:multiLevelType w:val="multilevel"/>
    <w:tmpl w:val="388CC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C80B67"/>
    <w:multiLevelType w:val="multilevel"/>
    <w:tmpl w:val="1F9E5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2BD68E1"/>
    <w:multiLevelType w:val="multilevel"/>
    <w:tmpl w:val="AEC65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1230F3D"/>
    <w:multiLevelType w:val="multilevel"/>
    <w:tmpl w:val="ABE85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36544A9"/>
    <w:multiLevelType w:val="multilevel"/>
    <w:tmpl w:val="91D8AE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7FF40AB"/>
    <w:multiLevelType w:val="multilevel"/>
    <w:tmpl w:val="2962D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7"/>
  </w:num>
  <w:num w:numId="5">
    <w:abstractNumId w:val="2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E796E"/>
    <w:rsid w:val="000E568C"/>
    <w:rsid w:val="002539D3"/>
    <w:rsid w:val="003F1B7B"/>
    <w:rsid w:val="00661433"/>
    <w:rsid w:val="006802D6"/>
    <w:rsid w:val="008E796E"/>
    <w:rsid w:val="00BF6F74"/>
    <w:rsid w:val="00DF6180"/>
    <w:rsid w:val="00F70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1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79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3F1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3F1B7B"/>
  </w:style>
  <w:style w:type="paragraph" w:styleId="a6">
    <w:name w:val="footer"/>
    <w:basedOn w:val="a"/>
    <w:link w:val="a7"/>
    <w:uiPriority w:val="99"/>
    <w:semiHidden/>
    <w:unhideWhenUsed/>
    <w:rsid w:val="003F1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3F1B7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79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4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4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1EAB67-80BE-473E-8591-98CBF9CEB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Azamat</cp:lastModifiedBy>
  <cp:revision>2</cp:revision>
  <dcterms:created xsi:type="dcterms:W3CDTF">2020-08-16T11:46:00Z</dcterms:created>
  <dcterms:modified xsi:type="dcterms:W3CDTF">2020-08-16T11:46:00Z</dcterms:modified>
</cp:coreProperties>
</file>